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92604" w14:textId="06899815" w:rsidR="00F53758" w:rsidRPr="001217B6" w:rsidRDefault="0000000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de-DE" w:eastAsia="zh-CN"/>
        </w:rPr>
      </w:pP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>3GPP TSG-RAN WG4 Meeting #11</w:t>
      </w:r>
      <w:r w:rsidR="00A041FA">
        <w:rPr>
          <w:rFonts w:ascii="Arial" w:eastAsiaTheme="minorEastAsia" w:hAnsi="Arial" w:cs="Arial"/>
          <w:b/>
          <w:sz w:val="24"/>
          <w:szCs w:val="24"/>
          <w:lang w:val="de-DE" w:eastAsia="zh-CN"/>
        </w:rPr>
        <w:t>3</w:t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  <w:t xml:space="preserve"> </w:t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</w:r>
      <w:r w:rsidRPr="001217B6">
        <w:rPr>
          <w:rFonts w:ascii="Arial" w:eastAsiaTheme="minorEastAsia" w:hAnsi="Arial" w:cs="Arial"/>
          <w:b/>
          <w:sz w:val="24"/>
          <w:szCs w:val="24"/>
          <w:lang w:val="de-DE" w:eastAsia="zh-CN"/>
        </w:rPr>
        <w:tab/>
        <w:t xml:space="preserve">    </w:t>
      </w:r>
      <w:r w:rsidR="004F5C16" w:rsidRPr="004F5C16">
        <w:rPr>
          <w:rFonts w:ascii="Arial" w:eastAsiaTheme="minorEastAsia" w:hAnsi="Arial" w:cs="Arial"/>
          <w:b/>
          <w:sz w:val="24"/>
          <w:szCs w:val="24"/>
          <w:lang w:val="de-DE" w:eastAsia="zh-CN"/>
        </w:rPr>
        <w:t>R4-24</w:t>
      </w:r>
      <w:r w:rsidR="00A041FA">
        <w:rPr>
          <w:rFonts w:ascii="Arial" w:eastAsiaTheme="minorEastAsia" w:hAnsi="Arial" w:cs="Arial"/>
          <w:b/>
          <w:sz w:val="24"/>
          <w:szCs w:val="24"/>
          <w:lang w:val="de-DE" w:eastAsia="zh-CN"/>
        </w:rPr>
        <w:t>20213</w:t>
      </w:r>
    </w:p>
    <w:p w14:paraId="31142C2A" w14:textId="26A1112F" w:rsidR="00F53758" w:rsidRPr="001217B6" w:rsidRDefault="00A041F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Orlando, FL, US</w:t>
      </w:r>
      <w:r w:rsidR="00F02B63">
        <w:rPr>
          <w:rFonts w:ascii="Arial" w:eastAsiaTheme="minorEastAsia" w:hAnsi="Arial" w:cs="Arial"/>
          <w:b/>
          <w:sz w:val="24"/>
          <w:szCs w:val="24"/>
          <w:lang w:eastAsia="zh-CN"/>
        </w:rPr>
        <w:t>,</w:t>
      </w:r>
      <w:r w:rsidRPr="001217B6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Pr="001217B6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Pr="001217B6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Pr="00A041F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nd</w:t>
      </w:r>
      <w:r w:rsidRPr="001217B6">
        <w:rPr>
          <w:rFonts w:ascii="Arial" w:eastAsiaTheme="minorEastAsia" w:hAnsi="Arial" w:cs="Arial"/>
          <w:b/>
          <w:sz w:val="24"/>
          <w:szCs w:val="24"/>
          <w:lang w:eastAsia="zh-CN"/>
        </w:rPr>
        <w:t>, 2024</w:t>
      </w:r>
    </w:p>
    <w:p w14:paraId="6DEF1BE2" w14:textId="23F46614" w:rsidR="00F53758" w:rsidRPr="001217B6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1217B6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217B6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217B6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217B6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041FA">
        <w:rPr>
          <w:rFonts w:ascii="Arial" w:eastAsiaTheme="minorEastAsia" w:hAnsi="Arial" w:cs="Arial"/>
          <w:color w:val="000000"/>
          <w:sz w:val="22"/>
          <w:lang w:eastAsia="zh-CN"/>
        </w:rPr>
        <w:t>5.1.2</w:t>
      </w:r>
    </w:p>
    <w:p w14:paraId="090DAFBE" w14:textId="7D491652" w:rsidR="00F53758" w:rsidRPr="001217B6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1217B6">
        <w:rPr>
          <w:rFonts w:ascii="Arial" w:eastAsia="MS Mincho" w:hAnsi="Arial" w:cs="Arial"/>
          <w:b/>
          <w:sz w:val="22"/>
        </w:rPr>
        <w:t>Source:</w:t>
      </w:r>
      <w:r w:rsidRPr="001217B6">
        <w:rPr>
          <w:rFonts w:ascii="Arial" w:eastAsia="MS Mincho" w:hAnsi="Arial" w:cs="Arial"/>
          <w:b/>
          <w:sz w:val="22"/>
        </w:rPr>
        <w:tab/>
      </w:r>
      <w:r w:rsidR="00006200" w:rsidRPr="001217B6">
        <w:rPr>
          <w:rFonts w:ascii="Arial" w:hAnsi="Arial" w:cs="Arial"/>
          <w:color w:val="000000"/>
          <w:sz w:val="22"/>
          <w:lang w:eastAsia="zh-CN"/>
        </w:rPr>
        <w:t>MediaTek.</w:t>
      </w:r>
    </w:p>
    <w:p w14:paraId="6D1BC6D7" w14:textId="7C95FA10" w:rsidR="00F53758" w:rsidRPr="001217B6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217B6">
        <w:rPr>
          <w:rFonts w:ascii="Arial" w:eastAsia="MS Mincho" w:hAnsi="Arial" w:cs="Arial"/>
          <w:b/>
          <w:color w:val="000000"/>
          <w:sz w:val="22"/>
        </w:rPr>
        <w:t>Title:</w:t>
      </w:r>
      <w:r w:rsidRPr="001217B6">
        <w:rPr>
          <w:rFonts w:ascii="Arial" w:eastAsia="MS Mincho" w:hAnsi="Arial" w:cs="Arial"/>
          <w:b/>
          <w:color w:val="000000"/>
          <w:sz w:val="22"/>
        </w:rPr>
        <w:tab/>
      </w:r>
      <w:r w:rsidR="004F5C16" w:rsidRPr="004F5C16">
        <w:rPr>
          <w:rFonts w:ascii="Arial" w:eastAsiaTheme="minorEastAsia" w:hAnsi="Arial" w:cs="Arial"/>
          <w:color w:val="000000"/>
          <w:sz w:val="22"/>
          <w:lang w:eastAsia="zh-CN"/>
        </w:rPr>
        <w:t>WF on RRM requirements for NR_MG _enh2</w:t>
      </w:r>
    </w:p>
    <w:p w14:paraId="5DA8167F" w14:textId="7E2D3B91" w:rsidR="00F53758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1217B6">
        <w:rPr>
          <w:rFonts w:ascii="Arial" w:eastAsia="MS Mincho" w:hAnsi="Arial" w:cs="Arial"/>
          <w:b/>
          <w:color w:val="000000"/>
          <w:sz w:val="22"/>
        </w:rPr>
        <w:t>Document for:</w:t>
      </w:r>
      <w:r w:rsidRPr="001217B6">
        <w:rPr>
          <w:rFonts w:ascii="Arial" w:eastAsia="MS Mincho" w:hAnsi="Arial" w:cs="Arial"/>
          <w:b/>
          <w:color w:val="000000"/>
          <w:sz w:val="22"/>
        </w:rPr>
        <w:tab/>
      </w:r>
      <w:r w:rsidR="00006200" w:rsidRPr="001217B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D101447" w14:textId="31D31486" w:rsidR="00F53758" w:rsidRDefault="00000000" w:rsidP="00E81E5F">
      <w:pPr>
        <w:pStyle w:val="Heading1"/>
        <w:rPr>
          <w:lang w:eastAsia="ja-JP"/>
        </w:rPr>
      </w:pPr>
      <w:r>
        <w:rPr>
          <w:lang w:eastAsia="ja-JP"/>
        </w:rPr>
        <w:t>Topic #</w:t>
      </w:r>
      <w:r w:rsidR="00E81E5F">
        <w:rPr>
          <w:lang w:eastAsia="ja-JP"/>
        </w:rPr>
        <w:t>1</w:t>
      </w:r>
      <w:r>
        <w:rPr>
          <w:lang w:eastAsia="ja-JP"/>
        </w:rPr>
        <w:t>: Concurrent gaps with NCSG</w:t>
      </w:r>
    </w:p>
    <w:p w14:paraId="38A36529" w14:textId="0ED861F2" w:rsidR="00F53758" w:rsidRDefault="00000000">
      <w:pPr>
        <w:pStyle w:val="Heading3"/>
      </w:pPr>
      <w:r>
        <w:t xml:space="preserve">Sub-topic </w:t>
      </w:r>
      <w:r w:rsidR="00A041FA">
        <w:t>1</w:t>
      </w:r>
      <w:r>
        <w:t>-1: Rel-18 UE behavior for deactivated SCell measurements with NCSG</w:t>
      </w:r>
    </w:p>
    <w:p w14:paraId="6F6C9CA0" w14:textId="25530AD7" w:rsidR="00F53758" w:rsidRDefault="001C42A9">
      <w:pPr>
        <w:pStyle w:val="ListParagraph"/>
        <w:numPr>
          <w:ilvl w:val="0"/>
          <w:numId w:val="5"/>
        </w:numPr>
        <w:spacing w:after="120"/>
        <w:ind w:firstLineChars="0"/>
        <w:textAlignment w:val="auto"/>
        <w:rPr>
          <w:rFonts w:eastAsia="PMingLiU"/>
          <w:szCs w:val="24"/>
          <w:lang w:eastAsia="zh-TW"/>
        </w:rPr>
      </w:pPr>
      <w:r>
        <w:rPr>
          <w:rFonts w:eastAsia="SimSun"/>
          <w:color w:val="0070C0"/>
          <w:szCs w:val="24"/>
          <w:lang w:eastAsia="zh-CN"/>
        </w:rPr>
        <w:t>Background</w:t>
      </w:r>
      <w:r w:rsidR="00975247">
        <w:rPr>
          <w:rFonts w:eastAsia="SimSun"/>
          <w:color w:val="0070C0"/>
          <w:szCs w:val="24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53758" w14:paraId="4801CC9B" w14:textId="77777777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91F3" w14:textId="77777777" w:rsidR="00F53758" w:rsidRDefault="00000000">
            <w:pPr>
              <w:spacing w:afterLines="50" w:after="120"/>
              <w:rPr>
                <w:lang w:val="sv-SE" w:eastAsia="zh-CN"/>
              </w:rPr>
            </w:pPr>
            <w:r>
              <w:rPr>
                <w:b/>
                <w:lang w:val="sv-SE" w:eastAsia="zh-CN"/>
              </w:rPr>
              <w:t>&lt; Agreement &gt;</w:t>
            </w:r>
            <w:r>
              <w:rPr>
                <w:lang w:val="sv-SE" w:eastAsia="zh-CN"/>
              </w:rPr>
              <w:t xml:space="preserve">: </w:t>
            </w:r>
          </w:p>
          <w:p w14:paraId="469E547C" w14:textId="7EF56B81" w:rsidR="00E81E5F" w:rsidRDefault="00E81E5F" w:rsidP="00E81E5F">
            <w:pPr>
              <w:spacing w:after="120"/>
              <w:rPr>
                <w:rFonts w:eastAsia="DengXian"/>
                <w:szCs w:val="24"/>
                <w:highlight w:val="green"/>
                <w:lang w:eastAsia="zh-CN"/>
              </w:rPr>
            </w:pPr>
            <w:r>
              <w:rPr>
                <w:rFonts w:eastAsia="DengXian"/>
                <w:szCs w:val="24"/>
                <w:highlight w:val="green"/>
                <w:lang w:eastAsia="zh-CN"/>
              </w:rPr>
              <w:t>Agreement from RAN4 meeting#111:</w:t>
            </w:r>
          </w:p>
          <w:p w14:paraId="431BF0CA" w14:textId="77777777" w:rsidR="00E81E5F" w:rsidRDefault="00E81E5F" w:rsidP="00E81E5F">
            <w:pPr>
              <w:pStyle w:val="ListParagraph"/>
              <w:numPr>
                <w:ilvl w:val="0"/>
                <w:numId w:val="9"/>
              </w:numPr>
              <w:spacing w:after="120"/>
              <w:ind w:firstLineChars="0"/>
              <w:textAlignment w:val="auto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lang w:eastAsia="zh-TW"/>
              </w:rPr>
              <w:t>For UE configured with one NCSG and one Type 1/2 MG: All deactivated SCells are measured within NCSG, regardless of the reported UE capabilities [</w:t>
            </w:r>
            <w:r w:rsidRPr="00234C29">
              <w:rPr>
                <w:rFonts w:eastAsia="PMingLiU"/>
                <w:highlight w:val="yellow"/>
                <w:lang w:eastAsia="zh-TW"/>
              </w:rPr>
              <w:t>and gap association</w:t>
            </w:r>
            <w:r>
              <w:rPr>
                <w:rFonts w:eastAsia="PMingLiU"/>
                <w:lang w:eastAsia="zh-TW"/>
              </w:rPr>
              <w:t>].</w:t>
            </w:r>
          </w:p>
          <w:p w14:paraId="21F143C3" w14:textId="77777777" w:rsidR="00E81E5F" w:rsidRPr="00E81E5F" w:rsidRDefault="00E81E5F" w:rsidP="00E81E5F">
            <w:pPr>
              <w:pStyle w:val="ListParagraph"/>
              <w:numPr>
                <w:ilvl w:val="1"/>
                <w:numId w:val="9"/>
              </w:numPr>
              <w:spacing w:after="120"/>
              <w:ind w:firstLineChars="0"/>
              <w:textAlignment w:val="auto"/>
              <w:rPr>
                <w:rFonts w:eastAsia="PMingLiU"/>
                <w:lang w:eastAsia="zh-TW"/>
              </w:rPr>
            </w:pPr>
            <w:r w:rsidRPr="00E81E5F">
              <w:rPr>
                <w:rFonts w:eastAsia="DengXian"/>
              </w:rPr>
              <w:t>Further details on the processing delay between NCSG and Type 1/2 MG can be further discussed.</w:t>
            </w:r>
          </w:p>
          <w:p w14:paraId="3FC1432B" w14:textId="77777777" w:rsidR="00E81E5F" w:rsidRDefault="00E81E5F" w:rsidP="00E81E5F">
            <w:pPr>
              <w:pStyle w:val="ListParagraph"/>
              <w:numPr>
                <w:ilvl w:val="0"/>
                <w:numId w:val="9"/>
              </w:numPr>
              <w:spacing w:after="120"/>
              <w:ind w:firstLineChars="0"/>
              <w:textAlignment w:val="auto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For UE configured with 2 NCSG, deactivated SCells are measured with NCSG</w:t>
            </w:r>
          </w:p>
          <w:p w14:paraId="743A8C5A" w14:textId="77777777" w:rsidR="00E81E5F" w:rsidRDefault="00E81E5F" w:rsidP="00E81E5F">
            <w:pPr>
              <w:pStyle w:val="ListParagraph"/>
              <w:numPr>
                <w:ilvl w:val="1"/>
                <w:numId w:val="9"/>
              </w:numPr>
              <w:spacing w:after="120"/>
              <w:ind w:firstLineChars="0"/>
              <w:textAlignment w:val="auto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If the association is provided, deactivated SCells are measured with NCSG according to gap association.</w:t>
            </w:r>
          </w:p>
          <w:p w14:paraId="052760B2" w14:textId="77777777" w:rsidR="00E81E5F" w:rsidRDefault="00E81E5F" w:rsidP="00E81E5F">
            <w:pPr>
              <w:pStyle w:val="ListParagraph"/>
              <w:numPr>
                <w:ilvl w:val="1"/>
                <w:numId w:val="9"/>
              </w:numPr>
              <w:spacing w:after="120"/>
              <w:ind w:firstLineChars="0"/>
              <w:textAlignment w:val="auto"/>
              <w:rPr>
                <w:rFonts w:eastAsia="PMingLiU"/>
                <w:u w:val="single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If the association is not provided, </w:t>
            </w:r>
            <w:r>
              <w:rPr>
                <w:rFonts w:eastAsia="PMingLiU"/>
                <w:u w:val="single"/>
                <w:lang w:eastAsia="zh-TW"/>
              </w:rPr>
              <w:t>UE is not expected to cause interruption outside the VIL due to measurement on any of the deactivated SCells, and the existing measurement delay requirement does not apply to this case.</w:t>
            </w:r>
          </w:p>
          <w:p w14:paraId="52B533DA" w14:textId="1F4EB065" w:rsidR="00E81E5F" w:rsidRPr="00E81E5F" w:rsidRDefault="00E81E5F" w:rsidP="00E81E5F">
            <w:pPr>
              <w:overflowPunct/>
              <w:autoSpaceDE/>
              <w:adjustRightInd/>
              <w:spacing w:after="120"/>
              <w:textAlignment w:val="auto"/>
              <w:rPr>
                <w:rFonts w:eastAsia="SimSun"/>
                <w:b/>
                <w:bCs/>
                <w:color w:val="000000" w:themeColor="text1"/>
                <w:szCs w:val="24"/>
                <w:highlight w:val="green"/>
                <w:lang w:eastAsia="zh-CN"/>
              </w:rPr>
            </w:pPr>
            <w:r w:rsidRPr="00E81E5F">
              <w:rPr>
                <w:color w:val="000000" w:themeColor="text1"/>
                <w:szCs w:val="24"/>
                <w:highlight w:val="green"/>
                <w:lang w:eastAsia="zh-CN"/>
              </w:rPr>
              <w:t>Agreement</w:t>
            </w:r>
            <w:r w:rsidRPr="00E81E5F">
              <w:rPr>
                <w:b/>
                <w:bCs/>
                <w:color w:val="000000" w:themeColor="text1"/>
                <w:szCs w:val="24"/>
                <w:highlight w:val="green"/>
                <w:lang w:eastAsia="zh-CN"/>
              </w:rPr>
              <w:t xml:space="preserve"> </w:t>
            </w:r>
            <w:r>
              <w:rPr>
                <w:rFonts w:eastAsia="DengXian"/>
                <w:szCs w:val="24"/>
                <w:highlight w:val="green"/>
                <w:lang w:eastAsia="zh-CN"/>
              </w:rPr>
              <w:t>from RAN4 meeting#11</w:t>
            </w:r>
            <w:r w:rsidR="00F43245">
              <w:rPr>
                <w:rFonts w:eastAsia="DengXian"/>
                <w:szCs w:val="24"/>
                <w:highlight w:val="green"/>
                <w:lang w:eastAsia="zh-CN"/>
              </w:rPr>
              <w:t>2</w:t>
            </w:r>
            <w:r w:rsidRPr="00E81E5F">
              <w:rPr>
                <w:rFonts w:eastAsia="SimSun"/>
                <w:b/>
                <w:bCs/>
                <w:color w:val="000000" w:themeColor="text1"/>
                <w:szCs w:val="24"/>
                <w:highlight w:val="green"/>
                <w:lang w:eastAsia="zh-CN"/>
              </w:rPr>
              <w:t>:</w:t>
            </w:r>
          </w:p>
          <w:p w14:paraId="5DDB7AC5" w14:textId="51DA6E48" w:rsidR="00E81E5F" w:rsidRPr="00E81E5F" w:rsidRDefault="00E81E5F" w:rsidP="00E81E5F">
            <w:pPr>
              <w:pStyle w:val="ListParagraph"/>
              <w:numPr>
                <w:ilvl w:val="0"/>
                <w:numId w:val="9"/>
              </w:numPr>
              <w:overflowPunct/>
              <w:autoSpaceDE/>
              <w:adjustRightInd/>
              <w:spacing w:after="120"/>
              <w:ind w:firstLineChars="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When UE switches measurement between NCSG and Type 2 MG, no additional processing delay is expected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. </w:t>
            </w:r>
          </w:p>
        </w:tc>
      </w:tr>
    </w:tbl>
    <w:p w14:paraId="08132583" w14:textId="77777777" w:rsidR="00F53758" w:rsidRDefault="00F53758">
      <w:pPr>
        <w:rPr>
          <w:b/>
          <w:color w:val="0070C0"/>
          <w:u w:val="single"/>
          <w:lang w:eastAsia="ko-KR"/>
        </w:rPr>
      </w:pPr>
    </w:p>
    <w:p w14:paraId="6192C5D7" w14:textId="54B57EFA" w:rsidR="00F53758" w:rsidRPr="00AD36B2" w:rsidRDefault="00000000">
      <w:pPr>
        <w:rPr>
          <w:rFonts w:asciiTheme="minorHAnsi" w:hAnsiTheme="minorHAnsi" w:cstheme="minorHAnsi"/>
          <w:b/>
          <w:color w:val="0070C0"/>
          <w:u w:val="single"/>
          <w:lang w:eastAsia="ko-KR"/>
        </w:rPr>
      </w:pPr>
      <w:r w:rsidRPr="00AD36B2"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Issue </w:t>
      </w:r>
      <w:r w:rsidR="00A041FA" w:rsidRPr="00AD36B2">
        <w:rPr>
          <w:rFonts w:asciiTheme="minorHAnsi" w:hAnsiTheme="minorHAnsi" w:cstheme="minorHAnsi"/>
          <w:b/>
          <w:color w:val="0070C0"/>
          <w:u w:val="single"/>
          <w:lang w:eastAsia="ko-KR"/>
        </w:rPr>
        <w:t>1</w:t>
      </w:r>
      <w:r w:rsidRPr="00AD36B2"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-1-1: When the UE is configured with Concurrent gaps with NCSG, </w:t>
      </w:r>
      <w:r w:rsidR="00A041FA" w:rsidRPr="00AD36B2"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whether all deactivated SCells are measured within NCSG, regardless the gap association? </w:t>
      </w:r>
    </w:p>
    <w:p w14:paraId="72369DA9" w14:textId="2C11DD18" w:rsidR="000A49E5" w:rsidRDefault="00791E03" w:rsidP="00E209BE">
      <w:pPr>
        <w:pStyle w:val="ListParagraph"/>
        <w:numPr>
          <w:ilvl w:val="1"/>
          <w:numId w:val="31"/>
        </w:numPr>
        <w:spacing w:after="120"/>
        <w:ind w:firstLineChars="0"/>
        <w:textAlignment w:val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>Further discuss in the next meeting.</w:t>
      </w:r>
    </w:p>
    <w:p w14:paraId="12F9F3E3" w14:textId="77777777" w:rsidR="001C42A9" w:rsidRDefault="001C42A9" w:rsidP="001C42A9">
      <w:pPr>
        <w:rPr>
          <w:b/>
          <w:color w:val="0070C0"/>
          <w:u w:val="single"/>
          <w:lang w:eastAsia="ko-KR"/>
        </w:rPr>
      </w:pPr>
    </w:p>
    <w:p w14:paraId="1A0DF73A" w14:textId="307799E0" w:rsidR="001C42A9" w:rsidRDefault="001C42A9" w:rsidP="001C42A9">
      <w:pPr>
        <w:rPr>
          <w:rFonts w:asciiTheme="minorHAnsi" w:hAnsiTheme="minorHAnsi" w:cstheme="minorHAnsi"/>
          <w:b/>
          <w:color w:val="0070C0"/>
          <w:u w:val="single"/>
          <w:lang w:eastAsia="ko-KR"/>
        </w:rPr>
      </w:pPr>
      <w:r>
        <w:rPr>
          <w:rFonts w:asciiTheme="minorHAnsi" w:hAnsiTheme="minorHAnsi" w:cstheme="minorHAnsi"/>
          <w:b/>
          <w:color w:val="0070C0"/>
          <w:u w:val="single"/>
          <w:lang w:eastAsia="ko-KR"/>
        </w:rPr>
        <w:t>Issue 1-1-</w:t>
      </w:r>
      <w:r w:rsidR="00556BB4">
        <w:rPr>
          <w:rFonts w:asciiTheme="minorHAnsi" w:hAnsiTheme="minorHAnsi" w:cstheme="minorHAnsi"/>
          <w:b/>
          <w:color w:val="0070C0"/>
          <w:u w:val="single"/>
          <w:lang w:eastAsia="ko-KR"/>
        </w:rPr>
        <w:t>2</w:t>
      </w:r>
      <w:r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: </w:t>
      </w:r>
      <w:r w:rsidRPr="001C42A9">
        <w:rPr>
          <w:rFonts w:asciiTheme="minorHAnsi" w:hAnsiTheme="minorHAnsi" w:cstheme="minorHAnsi"/>
          <w:b/>
          <w:color w:val="0070C0"/>
          <w:u w:val="single"/>
          <w:lang w:eastAsia="ko-KR"/>
        </w:rPr>
        <w:t>When the measurement of the measurement object is related to a deactivated SCell,</w:t>
      </w:r>
      <w:r w:rsidR="00F95793"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 and after this SCell is activated,</w:t>
      </w:r>
      <w:r w:rsidRPr="001C42A9"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 and</w:t>
      </w:r>
      <w:r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 </w:t>
      </w:r>
      <w:r w:rsidRPr="001C42A9"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when </w:t>
      </w:r>
      <w:r w:rsidR="00C65E4C">
        <w:rPr>
          <w:rFonts w:asciiTheme="minorHAnsi" w:hAnsiTheme="minorHAnsi" w:cstheme="minorHAnsi"/>
          <w:b/>
          <w:color w:val="0070C0"/>
          <w:u w:val="single"/>
          <w:lang w:eastAsia="ko-KR"/>
        </w:rPr>
        <w:t>UE</w:t>
      </w:r>
      <w:r w:rsidRPr="001C42A9"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 </w:t>
      </w:r>
      <w:r w:rsidR="00C65E4C">
        <w:rPr>
          <w:rFonts w:asciiTheme="minorHAnsi" w:hAnsiTheme="minorHAnsi" w:cstheme="minorHAnsi"/>
          <w:b/>
          <w:color w:val="0070C0"/>
          <w:u w:val="single"/>
          <w:lang w:eastAsia="ko-KR"/>
        </w:rPr>
        <w:t>is configured with</w:t>
      </w:r>
      <w:r w:rsidRPr="001C42A9"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 the concurrent measurement gap and NCSG</w:t>
      </w:r>
      <w:r>
        <w:rPr>
          <w:rFonts w:asciiTheme="minorHAnsi" w:hAnsiTheme="minorHAnsi" w:cstheme="minorHAnsi"/>
          <w:b/>
          <w:color w:val="0070C0"/>
          <w:u w:val="single"/>
          <w:lang w:eastAsia="ko-KR"/>
        </w:rPr>
        <w:t xml:space="preserve">, what is the expected UE behaviour? </w:t>
      </w:r>
    </w:p>
    <w:p w14:paraId="1B330AC2" w14:textId="70E709C5" w:rsidR="001C42A9" w:rsidRDefault="00791E03" w:rsidP="001C42A9">
      <w:pPr>
        <w:pStyle w:val="ListParagraph"/>
        <w:numPr>
          <w:ilvl w:val="1"/>
          <w:numId w:val="34"/>
        </w:numPr>
        <w:spacing w:after="120"/>
        <w:ind w:firstLineChars="0"/>
        <w:textAlignment w:val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>Further discuss in the next meeting</w:t>
      </w:r>
    </w:p>
    <w:p w14:paraId="2F44C97F" w14:textId="77777777" w:rsidR="001C42A9" w:rsidRPr="001C42A9" w:rsidRDefault="001C42A9" w:rsidP="001C42A9">
      <w:pPr>
        <w:spacing w:after="120"/>
        <w:rPr>
          <w:rFonts w:eastAsia="PMingLiU"/>
          <w:lang w:eastAsia="zh-TW"/>
        </w:rPr>
      </w:pPr>
    </w:p>
    <w:p w14:paraId="3FD03593" w14:textId="28C0BD63" w:rsidR="00F66A45" w:rsidRDefault="00F66A45" w:rsidP="00F66A45">
      <w:pPr>
        <w:pStyle w:val="Heading1"/>
        <w:rPr>
          <w:lang w:eastAsia="ja-JP"/>
        </w:rPr>
      </w:pPr>
      <w:r>
        <w:rPr>
          <w:lang w:eastAsia="ja-JP"/>
        </w:rPr>
        <w:t>Topic #2: NeedForGap</w:t>
      </w:r>
    </w:p>
    <w:p w14:paraId="38603309" w14:textId="6E4D575D" w:rsidR="00F66A45" w:rsidRDefault="00F66A45" w:rsidP="00F66A45">
      <w:pPr>
        <w:pStyle w:val="Heading3"/>
      </w:pPr>
      <w:r>
        <w:t>Sub-topic 2-1: DRX in NFG operation</w:t>
      </w:r>
    </w:p>
    <w:p w14:paraId="5D92C4D2" w14:textId="77777777" w:rsidR="00F66A45" w:rsidRPr="00AD36B2" w:rsidRDefault="00F66A45" w:rsidP="00F66A45">
      <w:pPr>
        <w:rPr>
          <w:rFonts w:asciiTheme="minorHAnsi" w:hAnsiTheme="minorHAnsi" w:cstheme="minorHAnsi"/>
          <w:b/>
          <w:color w:val="0070C0"/>
          <w:u w:val="single"/>
          <w:lang w:eastAsia="ko-KR"/>
        </w:rPr>
      </w:pPr>
      <w:r w:rsidRPr="00AD36B2">
        <w:rPr>
          <w:rFonts w:asciiTheme="minorHAnsi" w:hAnsiTheme="minorHAnsi" w:cstheme="minorHAnsi"/>
          <w:b/>
          <w:color w:val="0070C0"/>
          <w:u w:val="single"/>
          <w:lang w:eastAsia="ko-KR"/>
        </w:rPr>
        <w:t>Issue 2-1-1: Misalignment between DRX-on duration and SMTC for NFG measurements?</w:t>
      </w:r>
    </w:p>
    <w:p w14:paraId="6295A359" w14:textId="77777777" w:rsidR="00F66A45" w:rsidRDefault="00F66A45" w:rsidP="00F66A45">
      <w:pPr>
        <w:pStyle w:val="ListParagraph"/>
        <w:numPr>
          <w:ilvl w:val="0"/>
          <w:numId w:val="32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lastRenderedPageBreak/>
        <w:t xml:space="preserve">Background: </w:t>
      </w:r>
    </w:p>
    <w:p w14:paraId="21A87F3A" w14:textId="77777777" w:rsidR="00F66A45" w:rsidRDefault="00F66A45" w:rsidP="00F66A45">
      <w:pPr>
        <w:pStyle w:val="ListParagraph"/>
        <w:numPr>
          <w:ilvl w:val="1"/>
          <w:numId w:val="32"/>
        </w:numPr>
        <w:spacing w:after="120"/>
        <w:ind w:firstLineChars="0"/>
        <w:textAlignment w:val="auto"/>
        <w:rPr>
          <w:b/>
          <w:bCs/>
          <w:color w:val="000000" w:themeColor="text1"/>
          <w:szCs w:val="24"/>
          <w:lang w:eastAsia="zh-CN"/>
        </w:rPr>
      </w:pPr>
      <w:r>
        <w:rPr>
          <w:b/>
          <w:bCs/>
          <w:color w:val="000000" w:themeColor="text1"/>
          <w:szCs w:val="24"/>
          <w:lang w:eastAsia="zh-CN"/>
        </w:rPr>
        <w:t xml:space="preserve">Agreement from RAN4#112 meeting: </w:t>
      </w:r>
    </w:p>
    <w:p w14:paraId="58258B24" w14:textId="77777777" w:rsidR="00F66A45" w:rsidRDefault="00F66A45" w:rsidP="00F66A45">
      <w:pPr>
        <w:numPr>
          <w:ilvl w:val="2"/>
          <w:numId w:val="32"/>
        </w:numPr>
        <w:overflowPunct w:val="0"/>
        <w:autoSpaceDE w:val="0"/>
        <w:autoSpaceDN w:val="0"/>
        <w:adjustRightInd w:val="0"/>
        <w:snapToGrid w:val="0"/>
        <w:spacing w:after="120" w:line="254" w:lineRule="auto"/>
        <w:textAlignment w:val="baseline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sz w:val="21"/>
          <w:szCs w:val="21"/>
          <w:lang w:val="en-US" w:eastAsia="zh-CN"/>
        </w:rPr>
        <w:t>Interruptions are not allowed during DRX ON duration</w:t>
      </w:r>
    </w:p>
    <w:p w14:paraId="3357D153" w14:textId="77777777" w:rsidR="00F66A45" w:rsidRDefault="00F66A45" w:rsidP="00F66A45">
      <w:pPr>
        <w:numPr>
          <w:ilvl w:val="3"/>
          <w:numId w:val="32"/>
        </w:numPr>
        <w:overflowPunct w:val="0"/>
        <w:autoSpaceDE w:val="0"/>
        <w:autoSpaceDN w:val="0"/>
        <w:adjustRightInd w:val="0"/>
        <w:snapToGrid w:val="0"/>
        <w:spacing w:after="120" w:line="254" w:lineRule="auto"/>
        <w:textAlignment w:val="baseline"/>
        <w:rPr>
          <w:rFonts w:eastAsia="DengXian"/>
          <w:sz w:val="21"/>
          <w:szCs w:val="21"/>
          <w:lang w:val="en-US" w:eastAsia="zh-CN"/>
        </w:rPr>
      </w:pPr>
      <w:r>
        <w:rPr>
          <w:sz w:val="21"/>
          <w:szCs w:val="21"/>
        </w:rPr>
        <w:t>Exclude the time extended due to drx-inactivityTimer</w:t>
      </w:r>
    </w:p>
    <w:p w14:paraId="4B06308C" w14:textId="77777777" w:rsidR="00F66A45" w:rsidRDefault="00F66A45" w:rsidP="00F66A45">
      <w:pPr>
        <w:pStyle w:val="ListParagraph"/>
        <w:numPr>
          <w:ilvl w:val="4"/>
          <w:numId w:val="32"/>
        </w:numPr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sz w:val="21"/>
          <w:szCs w:val="21"/>
          <w:lang w:val="en-US"/>
        </w:rPr>
        <w:t xml:space="preserve">if there is </w:t>
      </w:r>
      <w:r>
        <w:rPr>
          <w:b/>
          <w:sz w:val="21"/>
          <w:szCs w:val="21"/>
          <w:lang w:val="en-US"/>
        </w:rPr>
        <w:t>no SMTC occasion within a time period</w:t>
      </w:r>
      <w:r>
        <w:rPr>
          <w:sz w:val="21"/>
          <w:szCs w:val="21"/>
          <w:lang w:val="en-US"/>
        </w:rPr>
        <w:t xml:space="preserve"> starting </w:t>
      </w:r>
      <w:r>
        <w:rPr>
          <w:b/>
          <w:bCs/>
          <w:sz w:val="21"/>
          <w:szCs w:val="21"/>
          <w:lang w:val="en-US"/>
        </w:rPr>
        <w:t xml:space="preserve">[4ms] </w:t>
      </w:r>
      <w:r>
        <w:rPr>
          <w:sz w:val="21"/>
          <w:szCs w:val="21"/>
          <w:lang w:val="en-US"/>
        </w:rPr>
        <w:t xml:space="preserve">before the starting point of the DRX ON duration and ending </w:t>
      </w:r>
      <w:r>
        <w:rPr>
          <w:b/>
          <w:bCs/>
          <w:sz w:val="21"/>
          <w:szCs w:val="21"/>
          <w:lang w:val="en-US"/>
        </w:rPr>
        <w:t>[4ms]</w:t>
      </w:r>
      <w:r>
        <w:rPr>
          <w:sz w:val="21"/>
          <w:szCs w:val="21"/>
          <w:lang w:val="en-US"/>
        </w:rPr>
        <w:t xml:space="preserve"> after the ending point of the DRX ON duration</w:t>
      </w:r>
      <w:r>
        <w:rPr>
          <w:sz w:val="21"/>
          <w:szCs w:val="21"/>
        </w:rPr>
        <w:t>.</w:t>
      </w:r>
    </w:p>
    <w:p w14:paraId="47814B11" w14:textId="77777777" w:rsidR="00F66A45" w:rsidRDefault="00F66A45" w:rsidP="00F66A45">
      <w:pPr>
        <w:pStyle w:val="ListParagraph"/>
        <w:numPr>
          <w:ilvl w:val="0"/>
          <w:numId w:val="32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Proposal: </w:t>
      </w:r>
    </w:p>
    <w:p w14:paraId="4629ADB5" w14:textId="4055FD03" w:rsidR="00F66A45" w:rsidRDefault="00F66A45" w:rsidP="00F66A45">
      <w:pPr>
        <w:pStyle w:val="ListParagraph"/>
        <w:numPr>
          <w:ilvl w:val="1"/>
          <w:numId w:val="32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Option 1: </w:t>
      </w:r>
    </w:p>
    <w:p w14:paraId="47F9CD1F" w14:textId="77777777" w:rsidR="00F66A45" w:rsidRDefault="00F66A45" w:rsidP="00F66A45">
      <w:pPr>
        <w:pStyle w:val="ListParagraph"/>
        <w:numPr>
          <w:ilvl w:val="2"/>
          <w:numId w:val="32"/>
        </w:numPr>
        <w:spacing w:after="120"/>
        <w:ind w:firstLineChars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Revise the value of the time period before and after the DRX-ON cycle for which the presence of SMTC allows interruptions during the DRX-ON period to 1 ms.</w:t>
      </w:r>
    </w:p>
    <w:p w14:paraId="5D9D9C3D" w14:textId="77777777" w:rsidR="002E59FA" w:rsidRPr="002E59FA" w:rsidRDefault="002E59FA">
      <w:pPr>
        <w:spacing w:after="120"/>
        <w:rPr>
          <w:iCs/>
        </w:rPr>
      </w:pPr>
    </w:p>
    <w:p w14:paraId="49C5E3D0" w14:textId="35D8EA34" w:rsidR="00F53758" w:rsidRDefault="00000000">
      <w:pPr>
        <w:spacing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------- End of Document -------</w:t>
      </w:r>
    </w:p>
    <w:sectPr w:rsidR="00F5375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F488E" w14:textId="77777777" w:rsidR="00BC4F98" w:rsidRDefault="00BC4F98">
      <w:pPr>
        <w:spacing w:after="0"/>
      </w:pPr>
      <w:r>
        <w:separator/>
      </w:r>
    </w:p>
  </w:endnote>
  <w:endnote w:type="continuationSeparator" w:id="0">
    <w:p w14:paraId="62B267DF" w14:textId="77777777" w:rsidR="00BC4F98" w:rsidRDefault="00BC4F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926" w14:textId="77777777" w:rsidR="00BC4F98" w:rsidRDefault="00BC4F98">
      <w:pPr>
        <w:spacing w:after="0"/>
      </w:pPr>
      <w:r>
        <w:separator/>
      </w:r>
    </w:p>
  </w:footnote>
  <w:footnote w:type="continuationSeparator" w:id="0">
    <w:p w14:paraId="40B28D89" w14:textId="77777777" w:rsidR="00BC4F98" w:rsidRDefault="00BC4F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1445"/>
    <w:multiLevelType w:val="multilevel"/>
    <w:tmpl w:val="03F9144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B56249"/>
    <w:multiLevelType w:val="multilevel"/>
    <w:tmpl w:val="0BB56249"/>
    <w:lvl w:ilvl="0">
      <w:start w:val="39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3511DC"/>
    <w:multiLevelType w:val="hybridMultilevel"/>
    <w:tmpl w:val="C680A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C785B"/>
    <w:multiLevelType w:val="multilevel"/>
    <w:tmpl w:val="0C9C7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528D0"/>
    <w:multiLevelType w:val="multilevel"/>
    <w:tmpl w:val="128528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F102B"/>
    <w:multiLevelType w:val="hybridMultilevel"/>
    <w:tmpl w:val="C51EA9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AC1750"/>
    <w:multiLevelType w:val="multilevel"/>
    <w:tmpl w:val="19AC175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96636"/>
    <w:multiLevelType w:val="multilevel"/>
    <w:tmpl w:val="22A966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377B36"/>
    <w:multiLevelType w:val="hybridMultilevel"/>
    <w:tmpl w:val="11AC7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E30E54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E435A2D"/>
    <w:multiLevelType w:val="multilevel"/>
    <w:tmpl w:val="3E435A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554F7FAC"/>
    <w:multiLevelType w:val="multilevel"/>
    <w:tmpl w:val="554F7FA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DB310A"/>
    <w:multiLevelType w:val="multilevel"/>
    <w:tmpl w:val="5BDB3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13795"/>
    <w:multiLevelType w:val="multilevel"/>
    <w:tmpl w:val="63B1379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65CB626E"/>
    <w:multiLevelType w:val="multilevel"/>
    <w:tmpl w:val="65CB62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C636461"/>
    <w:multiLevelType w:val="multilevel"/>
    <w:tmpl w:val="6C636461"/>
    <w:lvl w:ilvl="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F750A4"/>
    <w:multiLevelType w:val="multilevel"/>
    <w:tmpl w:val="72F750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472782">
    <w:abstractNumId w:val="10"/>
  </w:num>
  <w:num w:numId="2" w16cid:durableId="5180062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6564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9480050">
    <w:abstractNumId w:val="7"/>
  </w:num>
  <w:num w:numId="5" w16cid:durableId="1282957406">
    <w:abstractNumId w:val="15"/>
  </w:num>
  <w:num w:numId="6" w16cid:durableId="751395489">
    <w:abstractNumId w:val="1"/>
  </w:num>
  <w:num w:numId="7" w16cid:durableId="751582218">
    <w:abstractNumId w:val="20"/>
  </w:num>
  <w:num w:numId="8" w16cid:durableId="1336417985">
    <w:abstractNumId w:val="14"/>
  </w:num>
  <w:num w:numId="9" w16cid:durableId="161437411">
    <w:abstractNumId w:val="6"/>
  </w:num>
  <w:num w:numId="10" w16cid:durableId="275020102">
    <w:abstractNumId w:val="13"/>
    <w:lvlOverride w:ilvl="0">
      <w:startOverride w:val="1"/>
    </w:lvlOverride>
  </w:num>
  <w:num w:numId="11" w16cid:durableId="1883253180">
    <w:abstractNumId w:val="17"/>
    <w:lvlOverride w:ilvl="0">
      <w:startOverride w:val="1"/>
    </w:lvlOverride>
  </w:num>
  <w:num w:numId="12" w16cid:durableId="703989667">
    <w:abstractNumId w:val="11"/>
  </w:num>
  <w:num w:numId="13" w16cid:durableId="163397814">
    <w:abstractNumId w:val="21"/>
  </w:num>
  <w:num w:numId="14" w16cid:durableId="956059754">
    <w:abstractNumId w:val="16"/>
  </w:num>
  <w:num w:numId="15" w16cid:durableId="1384331876">
    <w:abstractNumId w:val="4"/>
  </w:num>
  <w:num w:numId="16" w16cid:durableId="399523963">
    <w:abstractNumId w:val="18"/>
  </w:num>
  <w:num w:numId="17" w16cid:durableId="1890335612">
    <w:abstractNumId w:val="3"/>
  </w:num>
  <w:num w:numId="18" w16cid:durableId="824469257">
    <w:abstractNumId w:val="8"/>
  </w:num>
  <w:num w:numId="19" w16cid:durableId="1120493369">
    <w:abstractNumId w:val="0"/>
  </w:num>
  <w:num w:numId="20" w16cid:durableId="507259826">
    <w:abstractNumId w:val="15"/>
  </w:num>
  <w:num w:numId="21" w16cid:durableId="1014653118">
    <w:abstractNumId w:val="15"/>
  </w:num>
  <w:num w:numId="22" w16cid:durableId="748188329">
    <w:abstractNumId w:val="2"/>
  </w:num>
  <w:num w:numId="23" w16cid:durableId="82072446">
    <w:abstractNumId w:val="11"/>
  </w:num>
  <w:num w:numId="24" w16cid:durableId="1180655306">
    <w:abstractNumId w:val="5"/>
  </w:num>
  <w:num w:numId="25" w16cid:durableId="819342282">
    <w:abstractNumId w:val="18"/>
  </w:num>
  <w:num w:numId="26" w16cid:durableId="1134323839">
    <w:abstractNumId w:val="3"/>
  </w:num>
  <w:num w:numId="27" w16cid:durableId="1244997816">
    <w:abstractNumId w:val="8"/>
  </w:num>
  <w:num w:numId="28" w16cid:durableId="802423635">
    <w:abstractNumId w:val="16"/>
  </w:num>
  <w:num w:numId="29" w16cid:durableId="1512375930">
    <w:abstractNumId w:val="9"/>
  </w:num>
  <w:num w:numId="30" w16cid:durableId="2003510404">
    <w:abstractNumId w:val="15"/>
  </w:num>
  <w:num w:numId="31" w16cid:durableId="1016541887">
    <w:abstractNumId w:val="6"/>
  </w:num>
  <w:num w:numId="32" w16cid:durableId="831608198">
    <w:abstractNumId w:val="14"/>
  </w:num>
  <w:num w:numId="33" w16cid:durableId="2981939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808897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200"/>
    <w:rsid w:val="00006418"/>
    <w:rsid w:val="00007A37"/>
    <w:rsid w:val="00011A73"/>
    <w:rsid w:val="00011C3F"/>
    <w:rsid w:val="00012FF9"/>
    <w:rsid w:val="00017F61"/>
    <w:rsid w:val="00020C56"/>
    <w:rsid w:val="00020C99"/>
    <w:rsid w:val="000211AA"/>
    <w:rsid w:val="00023CBB"/>
    <w:rsid w:val="0002462C"/>
    <w:rsid w:val="000261BA"/>
    <w:rsid w:val="00026978"/>
    <w:rsid w:val="00026ACC"/>
    <w:rsid w:val="0002730C"/>
    <w:rsid w:val="00031264"/>
    <w:rsid w:val="0003171D"/>
    <w:rsid w:val="00031C1D"/>
    <w:rsid w:val="0003207C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2A1E"/>
    <w:rsid w:val="00043569"/>
    <w:rsid w:val="000435D7"/>
    <w:rsid w:val="000457A1"/>
    <w:rsid w:val="00045D7F"/>
    <w:rsid w:val="0004683F"/>
    <w:rsid w:val="00047681"/>
    <w:rsid w:val="000477E6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AB7"/>
    <w:rsid w:val="00061B7B"/>
    <w:rsid w:val="0006266D"/>
    <w:rsid w:val="00063287"/>
    <w:rsid w:val="000632D8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4D82"/>
    <w:rsid w:val="0007545F"/>
    <w:rsid w:val="000766E1"/>
    <w:rsid w:val="000771A4"/>
    <w:rsid w:val="000771AE"/>
    <w:rsid w:val="00077FF6"/>
    <w:rsid w:val="00080D82"/>
    <w:rsid w:val="00081692"/>
    <w:rsid w:val="00081899"/>
    <w:rsid w:val="00082C46"/>
    <w:rsid w:val="00083986"/>
    <w:rsid w:val="000845C0"/>
    <w:rsid w:val="00085619"/>
    <w:rsid w:val="00085A0E"/>
    <w:rsid w:val="00086ACA"/>
    <w:rsid w:val="00086F9A"/>
    <w:rsid w:val="00087548"/>
    <w:rsid w:val="00091658"/>
    <w:rsid w:val="00091BE9"/>
    <w:rsid w:val="00093321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9E5"/>
    <w:rsid w:val="000A4AA3"/>
    <w:rsid w:val="000A550E"/>
    <w:rsid w:val="000A5B73"/>
    <w:rsid w:val="000B046F"/>
    <w:rsid w:val="000B0960"/>
    <w:rsid w:val="000B0EB8"/>
    <w:rsid w:val="000B1379"/>
    <w:rsid w:val="000B1A55"/>
    <w:rsid w:val="000B20BB"/>
    <w:rsid w:val="000B2640"/>
    <w:rsid w:val="000B2EF6"/>
    <w:rsid w:val="000B2FA6"/>
    <w:rsid w:val="000B3BCC"/>
    <w:rsid w:val="000B4AA0"/>
    <w:rsid w:val="000B60F6"/>
    <w:rsid w:val="000B710D"/>
    <w:rsid w:val="000B755E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551D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5EC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5F44"/>
    <w:rsid w:val="00107927"/>
    <w:rsid w:val="0011030C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7B6"/>
    <w:rsid w:val="00121935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4AC1"/>
    <w:rsid w:val="00135CBB"/>
    <w:rsid w:val="00135E7E"/>
    <w:rsid w:val="00136155"/>
    <w:rsid w:val="00136D4C"/>
    <w:rsid w:val="001375A9"/>
    <w:rsid w:val="00137D1E"/>
    <w:rsid w:val="00141526"/>
    <w:rsid w:val="001418AA"/>
    <w:rsid w:val="0014231B"/>
    <w:rsid w:val="00142538"/>
    <w:rsid w:val="00142B38"/>
    <w:rsid w:val="00142BB9"/>
    <w:rsid w:val="00142D46"/>
    <w:rsid w:val="00143B18"/>
    <w:rsid w:val="00144F96"/>
    <w:rsid w:val="00145414"/>
    <w:rsid w:val="00150A82"/>
    <w:rsid w:val="00151A41"/>
    <w:rsid w:val="00151EAC"/>
    <w:rsid w:val="00152F10"/>
    <w:rsid w:val="001532D1"/>
    <w:rsid w:val="00153528"/>
    <w:rsid w:val="0015446E"/>
    <w:rsid w:val="00154E68"/>
    <w:rsid w:val="00161737"/>
    <w:rsid w:val="00162548"/>
    <w:rsid w:val="00162A3A"/>
    <w:rsid w:val="00162CCC"/>
    <w:rsid w:val="00166D59"/>
    <w:rsid w:val="001679D3"/>
    <w:rsid w:val="00167A97"/>
    <w:rsid w:val="00172183"/>
    <w:rsid w:val="001736BF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5E9F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A13"/>
    <w:rsid w:val="00197A45"/>
    <w:rsid w:val="00197FC0"/>
    <w:rsid w:val="001A033F"/>
    <w:rsid w:val="001A08AA"/>
    <w:rsid w:val="001A3794"/>
    <w:rsid w:val="001A44F2"/>
    <w:rsid w:val="001A5540"/>
    <w:rsid w:val="001A57AE"/>
    <w:rsid w:val="001A59CB"/>
    <w:rsid w:val="001A5F53"/>
    <w:rsid w:val="001A614B"/>
    <w:rsid w:val="001A7AD6"/>
    <w:rsid w:val="001A7B51"/>
    <w:rsid w:val="001A7BDF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2A9"/>
    <w:rsid w:val="001C4A89"/>
    <w:rsid w:val="001C4D79"/>
    <w:rsid w:val="001C6177"/>
    <w:rsid w:val="001C6AB5"/>
    <w:rsid w:val="001C7DF7"/>
    <w:rsid w:val="001C7F46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84C"/>
    <w:rsid w:val="001E4218"/>
    <w:rsid w:val="001E64C0"/>
    <w:rsid w:val="001E6C4D"/>
    <w:rsid w:val="001E6E40"/>
    <w:rsid w:val="001F024F"/>
    <w:rsid w:val="001F0A35"/>
    <w:rsid w:val="001F0B20"/>
    <w:rsid w:val="001F2BB2"/>
    <w:rsid w:val="001F3607"/>
    <w:rsid w:val="001F3E51"/>
    <w:rsid w:val="001F4613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47"/>
    <w:rsid w:val="0022516D"/>
    <w:rsid w:val="002257E3"/>
    <w:rsid w:val="00231E7E"/>
    <w:rsid w:val="002330DF"/>
    <w:rsid w:val="00233EE5"/>
    <w:rsid w:val="00234430"/>
    <w:rsid w:val="00234C29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CA"/>
    <w:rsid w:val="00244198"/>
    <w:rsid w:val="0024469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C58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C13"/>
    <w:rsid w:val="00270DCD"/>
    <w:rsid w:val="0027110A"/>
    <w:rsid w:val="0027215D"/>
    <w:rsid w:val="00272CB8"/>
    <w:rsid w:val="00273C41"/>
    <w:rsid w:val="00274E1A"/>
    <w:rsid w:val="00274E25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34EF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D96"/>
    <w:rsid w:val="002A1F49"/>
    <w:rsid w:val="002A4827"/>
    <w:rsid w:val="002A4CD0"/>
    <w:rsid w:val="002A5763"/>
    <w:rsid w:val="002A6758"/>
    <w:rsid w:val="002A7DA6"/>
    <w:rsid w:val="002B10B8"/>
    <w:rsid w:val="002B1B1F"/>
    <w:rsid w:val="002B3D67"/>
    <w:rsid w:val="002B3FE4"/>
    <w:rsid w:val="002B42F2"/>
    <w:rsid w:val="002B516C"/>
    <w:rsid w:val="002B5E1D"/>
    <w:rsid w:val="002B5EBD"/>
    <w:rsid w:val="002B60C1"/>
    <w:rsid w:val="002B6D91"/>
    <w:rsid w:val="002C03E4"/>
    <w:rsid w:val="002C14A7"/>
    <w:rsid w:val="002C47C8"/>
    <w:rsid w:val="002C4A02"/>
    <w:rsid w:val="002C4B52"/>
    <w:rsid w:val="002C5667"/>
    <w:rsid w:val="002C5A23"/>
    <w:rsid w:val="002C60CD"/>
    <w:rsid w:val="002C69D7"/>
    <w:rsid w:val="002C7F33"/>
    <w:rsid w:val="002D0083"/>
    <w:rsid w:val="002D03E5"/>
    <w:rsid w:val="002D0C14"/>
    <w:rsid w:val="002D1614"/>
    <w:rsid w:val="002D1A8B"/>
    <w:rsid w:val="002D36EB"/>
    <w:rsid w:val="002D383C"/>
    <w:rsid w:val="002D5640"/>
    <w:rsid w:val="002D5F62"/>
    <w:rsid w:val="002D6BDF"/>
    <w:rsid w:val="002D7ADF"/>
    <w:rsid w:val="002E0122"/>
    <w:rsid w:val="002E0334"/>
    <w:rsid w:val="002E18F4"/>
    <w:rsid w:val="002E191C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59FA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5977"/>
    <w:rsid w:val="00305B5D"/>
    <w:rsid w:val="003067A3"/>
    <w:rsid w:val="0030701E"/>
    <w:rsid w:val="00307E51"/>
    <w:rsid w:val="00310215"/>
    <w:rsid w:val="00311089"/>
    <w:rsid w:val="003112FF"/>
    <w:rsid w:val="00311363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17FBF"/>
    <w:rsid w:val="003206D7"/>
    <w:rsid w:val="00320C2B"/>
    <w:rsid w:val="00321150"/>
    <w:rsid w:val="0032464A"/>
    <w:rsid w:val="00325D94"/>
    <w:rsid w:val="00325ED1"/>
    <w:rsid w:val="003260D7"/>
    <w:rsid w:val="00327E4E"/>
    <w:rsid w:val="0033052D"/>
    <w:rsid w:val="003310B4"/>
    <w:rsid w:val="0033251F"/>
    <w:rsid w:val="00332848"/>
    <w:rsid w:val="00333139"/>
    <w:rsid w:val="003331D3"/>
    <w:rsid w:val="00333598"/>
    <w:rsid w:val="003336D9"/>
    <w:rsid w:val="00333BCB"/>
    <w:rsid w:val="00334F76"/>
    <w:rsid w:val="00335293"/>
    <w:rsid w:val="00336697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0937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5E60"/>
    <w:rsid w:val="00366138"/>
    <w:rsid w:val="00367724"/>
    <w:rsid w:val="003708AB"/>
    <w:rsid w:val="003710BA"/>
    <w:rsid w:val="00373D0B"/>
    <w:rsid w:val="003742EE"/>
    <w:rsid w:val="003746BF"/>
    <w:rsid w:val="003766EC"/>
    <w:rsid w:val="00376E9B"/>
    <w:rsid w:val="003770F6"/>
    <w:rsid w:val="00377D7E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D21"/>
    <w:rsid w:val="00392EBE"/>
    <w:rsid w:val="00393042"/>
    <w:rsid w:val="00393D8F"/>
    <w:rsid w:val="00394AD5"/>
    <w:rsid w:val="0039641D"/>
    <w:rsid w:val="0039642D"/>
    <w:rsid w:val="003976D0"/>
    <w:rsid w:val="003A074B"/>
    <w:rsid w:val="003A105D"/>
    <w:rsid w:val="003A1760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67E"/>
    <w:rsid w:val="003A773E"/>
    <w:rsid w:val="003B0158"/>
    <w:rsid w:val="003B0C54"/>
    <w:rsid w:val="003B123B"/>
    <w:rsid w:val="003B2C72"/>
    <w:rsid w:val="003B3DD7"/>
    <w:rsid w:val="003B40B6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0F4A"/>
    <w:rsid w:val="003C228E"/>
    <w:rsid w:val="003C2668"/>
    <w:rsid w:val="003C2F9C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4DEF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1F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48E0"/>
    <w:rsid w:val="00415C1F"/>
    <w:rsid w:val="00416084"/>
    <w:rsid w:val="00416713"/>
    <w:rsid w:val="004167DE"/>
    <w:rsid w:val="004170C0"/>
    <w:rsid w:val="00420AAA"/>
    <w:rsid w:val="00422BB4"/>
    <w:rsid w:val="00423AC8"/>
    <w:rsid w:val="00424F8C"/>
    <w:rsid w:val="00425072"/>
    <w:rsid w:val="00426275"/>
    <w:rsid w:val="00426817"/>
    <w:rsid w:val="004271BA"/>
    <w:rsid w:val="004277BD"/>
    <w:rsid w:val="00430497"/>
    <w:rsid w:val="00430670"/>
    <w:rsid w:val="00430EA5"/>
    <w:rsid w:val="00431A94"/>
    <w:rsid w:val="004328E6"/>
    <w:rsid w:val="004347B7"/>
    <w:rsid w:val="00434DC1"/>
    <w:rsid w:val="004350F4"/>
    <w:rsid w:val="004377EA"/>
    <w:rsid w:val="00437BE9"/>
    <w:rsid w:val="00440693"/>
    <w:rsid w:val="004412A0"/>
    <w:rsid w:val="00442337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3F38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66569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779C7"/>
    <w:rsid w:val="00480E42"/>
    <w:rsid w:val="004829CC"/>
    <w:rsid w:val="00483496"/>
    <w:rsid w:val="00484364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070A"/>
    <w:rsid w:val="00491091"/>
    <w:rsid w:val="00491860"/>
    <w:rsid w:val="00491CD7"/>
    <w:rsid w:val="004922F2"/>
    <w:rsid w:val="00493584"/>
    <w:rsid w:val="004949D9"/>
    <w:rsid w:val="0049584F"/>
    <w:rsid w:val="00495ABC"/>
    <w:rsid w:val="00495D4E"/>
    <w:rsid w:val="00496524"/>
    <w:rsid w:val="00496656"/>
    <w:rsid w:val="004978C1"/>
    <w:rsid w:val="004A17E9"/>
    <w:rsid w:val="004A1F9F"/>
    <w:rsid w:val="004A2245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3431"/>
    <w:rsid w:val="004B46C0"/>
    <w:rsid w:val="004B495F"/>
    <w:rsid w:val="004B4E6F"/>
    <w:rsid w:val="004B6656"/>
    <w:rsid w:val="004B6B0F"/>
    <w:rsid w:val="004B6CA7"/>
    <w:rsid w:val="004C2323"/>
    <w:rsid w:val="004C2692"/>
    <w:rsid w:val="004C2C2E"/>
    <w:rsid w:val="004C4154"/>
    <w:rsid w:val="004C43FA"/>
    <w:rsid w:val="004C54E5"/>
    <w:rsid w:val="004C5DEA"/>
    <w:rsid w:val="004C6A55"/>
    <w:rsid w:val="004C77F5"/>
    <w:rsid w:val="004C781B"/>
    <w:rsid w:val="004C7DC8"/>
    <w:rsid w:val="004D0120"/>
    <w:rsid w:val="004D0BAF"/>
    <w:rsid w:val="004D0CAF"/>
    <w:rsid w:val="004D1EDC"/>
    <w:rsid w:val="004D21B0"/>
    <w:rsid w:val="004D237C"/>
    <w:rsid w:val="004D246B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3BC4"/>
    <w:rsid w:val="004E475C"/>
    <w:rsid w:val="004E56E0"/>
    <w:rsid w:val="004E6ACD"/>
    <w:rsid w:val="004E7329"/>
    <w:rsid w:val="004F061F"/>
    <w:rsid w:val="004F0B7C"/>
    <w:rsid w:val="004F2CB0"/>
    <w:rsid w:val="004F40F5"/>
    <w:rsid w:val="004F5C16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E9"/>
    <w:rsid w:val="0051719A"/>
    <w:rsid w:val="00517984"/>
    <w:rsid w:val="005219FC"/>
    <w:rsid w:val="00521C97"/>
    <w:rsid w:val="00522A7E"/>
    <w:rsid w:val="00522F20"/>
    <w:rsid w:val="00523A80"/>
    <w:rsid w:val="00523AB9"/>
    <w:rsid w:val="0052420B"/>
    <w:rsid w:val="005245D7"/>
    <w:rsid w:val="00524D16"/>
    <w:rsid w:val="00525E4F"/>
    <w:rsid w:val="00526865"/>
    <w:rsid w:val="00526DCB"/>
    <w:rsid w:val="00527171"/>
    <w:rsid w:val="005273B7"/>
    <w:rsid w:val="005308C4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054"/>
    <w:rsid w:val="0054348A"/>
    <w:rsid w:val="00544D92"/>
    <w:rsid w:val="0054535F"/>
    <w:rsid w:val="005462A4"/>
    <w:rsid w:val="00546EA4"/>
    <w:rsid w:val="00547BB6"/>
    <w:rsid w:val="00547C3B"/>
    <w:rsid w:val="00551663"/>
    <w:rsid w:val="00552C71"/>
    <w:rsid w:val="00556BB4"/>
    <w:rsid w:val="005624E6"/>
    <w:rsid w:val="00563858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95"/>
    <w:rsid w:val="0058519C"/>
    <w:rsid w:val="00586A1C"/>
    <w:rsid w:val="00586AC9"/>
    <w:rsid w:val="00586CF9"/>
    <w:rsid w:val="00586F55"/>
    <w:rsid w:val="0058764D"/>
    <w:rsid w:val="005876F2"/>
    <w:rsid w:val="0058786A"/>
    <w:rsid w:val="00587AA8"/>
    <w:rsid w:val="005900C9"/>
    <w:rsid w:val="005908B8"/>
    <w:rsid w:val="00591394"/>
    <w:rsid w:val="0059149A"/>
    <w:rsid w:val="00592CF3"/>
    <w:rsid w:val="00594552"/>
    <w:rsid w:val="005956EE"/>
    <w:rsid w:val="00597A64"/>
    <w:rsid w:val="005A083E"/>
    <w:rsid w:val="005A0B22"/>
    <w:rsid w:val="005A303D"/>
    <w:rsid w:val="005A3923"/>
    <w:rsid w:val="005A3A9E"/>
    <w:rsid w:val="005A447C"/>
    <w:rsid w:val="005A4D0C"/>
    <w:rsid w:val="005A598F"/>
    <w:rsid w:val="005A629F"/>
    <w:rsid w:val="005A6308"/>
    <w:rsid w:val="005A64AC"/>
    <w:rsid w:val="005A7F7B"/>
    <w:rsid w:val="005B1FDE"/>
    <w:rsid w:val="005B2E5E"/>
    <w:rsid w:val="005B4802"/>
    <w:rsid w:val="005B6AA2"/>
    <w:rsid w:val="005B6B5B"/>
    <w:rsid w:val="005C06EF"/>
    <w:rsid w:val="005C0A60"/>
    <w:rsid w:val="005C0C86"/>
    <w:rsid w:val="005C0D52"/>
    <w:rsid w:val="005C1EA6"/>
    <w:rsid w:val="005C27E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7362"/>
    <w:rsid w:val="005D772C"/>
    <w:rsid w:val="005D78D0"/>
    <w:rsid w:val="005D7AF8"/>
    <w:rsid w:val="005E17BF"/>
    <w:rsid w:val="005E1EB8"/>
    <w:rsid w:val="005E2677"/>
    <w:rsid w:val="005E366A"/>
    <w:rsid w:val="005E398D"/>
    <w:rsid w:val="005E3A46"/>
    <w:rsid w:val="005E4CFF"/>
    <w:rsid w:val="005E631C"/>
    <w:rsid w:val="005E6337"/>
    <w:rsid w:val="005F0040"/>
    <w:rsid w:val="005F0CDD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025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1803"/>
    <w:rsid w:val="006228EF"/>
    <w:rsid w:val="00622C7E"/>
    <w:rsid w:val="00622FDD"/>
    <w:rsid w:val="00625F97"/>
    <w:rsid w:val="00626D92"/>
    <w:rsid w:val="00626E7A"/>
    <w:rsid w:val="006273FE"/>
    <w:rsid w:val="00627437"/>
    <w:rsid w:val="006302AA"/>
    <w:rsid w:val="00630B7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47F43"/>
    <w:rsid w:val="006501AF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6B9"/>
    <w:rsid w:val="006618C7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36DF"/>
    <w:rsid w:val="006A3F4A"/>
    <w:rsid w:val="006A49AD"/>
    <w:rsid w:val="006A5D0A"/>
    <w:rsid w:val="006A6D23"/>
    <w:rsid w:val="006B0C33"/>
    <w:rsid w:val="006B25DE"/>
    <w:rsid w:val="006B3CA0"/>
    <w:rsid w:val="006B3D29"/>
    <w:rsid w:val="006B6162"/>
    <w:rsid w:val="006B67B0"/>
    <w:rsid w:val="006C04F6"/>
    <w:rsid w:val="006C0E73"/>
    <w:rsid w:val="006C0EC5"/>
    <w:rsid w:val="006C1C3B"/>
    <w:rsid w:val="006C1CC8"/>
    <w:rsid w:val="006C2E00"/>
    <w:rsid w:val="006C32A8"/>
    <w:rsid w:val="006C4E43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4614"/>
    <w:rsid w:val="006D6002"/>
    <w:rsid w:val="006D6D26"/>
    <w:rsid w:val="006E0A73"/>
    <w:rsid w:val="006E0FEE"/>
    <w:rsid w:val="006E343F"/>
    <w:rsid w:val="006E351C"/>
    <w:rsid w:val="006E4893"/>
    <w:rsid w:val="006E4ABF"/>
    <w:rsid w:val="006E6C11"/>
    <w:rsid w:val="006E7FF1"/>
    <w:rsid w:val="006F054C"/>
    <w:rsid w:val="006F2016"/>
    <w:rsid w:val="006F27E8"/>
    <w:rsid w:val="006F2BA6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5463"/>
    <w:rsid w:val="00716566"/>
    <w:rsid w:val="00716FD9"/>
    <w:rsid w:val="00717489"/>
    <w:rsid w:val="00717D83"/>
    <w:rsid w:val="00721D44"/>
    <w:rsid w:val="00722795"/>
    <w:rsid w:val="007237E5"/>
    <w:rsid w:val="007241F3"/>
    <w:rsid w:val="007243BE"/>
    <w:rsid w:val="007245A6"/>
    <w:rsid w:val="00725120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DB4"/>
    <w:rsid w:val="0073359A"/>
    <w:rsid w:val="0073390A"/>
    <w:rsid w:val="00733AF7"/>
    <w:rsid w:val="00734E64"/>
    <w:rsid w:val="00735470"/>
    <w:rsid w:val="00735F97"/>
    <w:rsid w:val="007362AA"/>
    <w:rsid w:val="00736B37"/>
    <w:rsid w:val="00737264"/>
    <w:rsid w:val="00737B3C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78FD"/>
    <w:rsid w:val="00757990"/>
    <w:rsid w:val="00760F06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EF5"/>
    <w:rsid w:val="00784448"/>
    <w:rsid w:val="00784C97"/>
    <w:rsid w:val="00786921"/>
    <w:rsid w:val="00786E95"/>
    <w:rsid w:val="0079084B"/>
    <w:rsid w:val="00791D12"/>
    <w:rsid w:val="00791DAB"/>
    <w:rsid w:val="00791E03"/>
    <w:rsid w:val="007922B4"/>
    <w:rsid w:val="007935E1"/>
    <w:rsid w:val="007936A2"/>
    <w:rsid w:val="00794772"/>
    <w:rsid w:val="00795E05"/>
    <w:rsid w:val="007971C9"/>
    <w:rsid w:val="00797779"/>
    <w:rsid w:val="007978C7"/>
    <w:rsid w:val="007A057B"/>
    <w:rsid w:val="007A0B0B"/>
    <w:rsid w:val="007A1554"/>
    <w:rsid w:val="007A16D5"/>
    <w:rsid w:val="007A1EAA"/>
    <w:rsid w:val="007A2BB0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E066E"/>
    <w:rsid w:val="007E1356"/>
    <w:rsid w:val="007E20FC"/>
    <w:rsid w:val="007E2822"/>
    <w:rsid w:val="007E3DC4"/>
    <w:rsid w:val="007E3F5A"/>
    <w:rsid w:val="007E5058"/>
    <w:rsid w:val="007E6499"/>
    <w:rsid w:val="007E6E2E"/>
    <w:rsid w:val="007E7062"/>
    <w:rsid w:val="007E7C39"/>
    <w:rsid w:val="007F0E1E"/>
    <w:rsid w:val="007F1773"/>
    <w:rsid w:val="007F1B6C"/>
    <w:rsid w:val="007F29A7"/>
    <w:rsid w:val="007F3E37"/>
    <w:rsid w:val="007F4752"/>
    <w:rsid w:val="007F7CC9"/>
    <w:rsid w:val="008004B4"/>
    <w:rsid w:val="008007BB"/>
    <w:rsid w:val="00801760"/>
    <w:rsid w:val="008022DE"/>
    <w:rsid w:val="00803BC9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A05"/>
    <w:rsid w:val="00822F91"/>
    <w:rsid w:val="00823829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415D"/>
    <w:rsid w:val="0083442C"/>
    <w:rsid w:val="008355EA"/>
    <w:rsid w:val="008359C6"/>
    <w:rsid w:val="00837458"/>
    <w:rsid w:val="00837AAE"/>
    <w:rsid w:val="00837AE5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B55"/>
    <w:rsid w:val="00853F80"/>
    <w:rsid w:val="0085477A"/>
    <w:rsid w:val="008547F6"/>
    <w:rsid w:val="00854916"/>
    <w:rsid w:val="00854EA9"/>
    <w:rsid w:val="00855107"/>
    <w:rsid w:val="00855173"/>
    <w:rsid w:val="008557D9"/>
    <w:rsid w:val="00855BF7"/>
    <w:rsid w:val="00856214"/>
    <w:rsid w:val="008605E7"/>
    <w:rsid w:val="00861643"/>
    <w:rsid w:val="0086180C"/>
    <w:rsid w:val="00861B81"/>
    <w:rsid w:val="00862089"/>
    <w:rsid w:val="00862763"/>
    <w:rsid w:val="0086279A"/>
    <w:rsid w:val="0086503C"/>
    <w:rsid w:val="008658F7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B6C"/>
    <w:rsid w:val="00891EE1"/>
    <w:rsid w:val="00893987"/>
    <w:rsid w:val="00894B53"/>
    <w:rsid w:val="00894CAF"/>
    <w:rsid w:val="008963EF"/>
    <w:rsid w:val="00896682"/>
    <w:rsid w:val="0089688E"/>
    <w:rsid w:val="00896E71"/>
    <w:rsid w:val="00897073"/>
    <w:rsid w:val="00897997"/>
    <w:rsid w:val="008A0B6E"/>
    <w:rsid w:val="008A0C2C"/>
    <w:rsid w:val="008A1FBE"/>
    <w:rsid w:val="008A1FF6"/>
    <w:rsid w:val="008A2F2D"/>
    <w:rsid w:val="008A3FDE"/>
    <w:rsid w:val="008A4795"/>
    <w:rsid w:val="008A48A0"/>
    <w:rsid w:val="008A5CFD"/>
    <w:rsid w:val="008A7DCE"/>
    <w:rsid w:val="008B042B"/>
    <w:rsid w:val="008B12C2"/>
    <w:rsid w:val="008B137A"/>
    <w:rsid w:val="008B15BD"/>
    <w:rsid w:val="008B3194"/>
    <w:rsid w:val="008B3711"/>
    <w:rsid w:val="008B409A"/>
    <w:rsid w:val="008B4B7A"/>
    <w:rsid w:val="008B5AE7"/>
    <w:rsid w:val="008B6272"/>
    <w:rsid w:val="008B673F"/>
    <w:rsid w:val="008B78A1"/>
    <w:rsid w:val="008C10DF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32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305"/>
    <w:rsid w:val="00962CAC"/>
    <w:rsid w:val="009638D6"/>
    <w:rsid w:val="009651BE"/>
    <w:rsid w:val="00965867"/>
    <w:rsid w:val="00967752"/>
    <w:rsid w:val="00970CA0"/>
    <w:rsid w:val="0097167C"/>
    <w:rsid w:val="00971F01"/>
    <w:rsid w:val="009720F4"/>
    <w:rsid w:val="0097214A"/>
    <w:rsid w:val="0097408E"/>
    <w:rsid w:val="009740A8"/>
    <w:rsid w:val="00974BB2"/>
    <w:rsid w:val="00974FA7"/>
    <w:rsid w:val="00975247"/>
    <w:rsid w:val="009756E5"/>
    <w:rsid w:val="00975F10"/>
    <w:rsid w:val="00976375"/>
    <w:rsid w:val="00976921"/>
    <w:rsid w:val="00977A8C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4E2D"/>
    <w:rsid w:val="009A529B"/>
    <w:rsid w:val="009A56F6"/>
    <w:rsid w:val="009A68E6"/>
    <w:rsid w:val="009A723F"/>
    <w:rsid w:val="009A7472"/>
    <w:rsid w:val="009A7598"/>
    <w:rsid w:val="009B1DF8"/>
    <w:rsid w:val="009B20A3"/>
    <w:rsid w:val="009B23F6"/>
    <w:rsid w:val="009B3D20"/>
    <w:rsid w:val="009B5418"/>
    <w:rsid w:val="009B61B4"/>
    <w:rsid w:val="009C0727"/>
    <w:rsid w:val="009C0BDB"/>
    <w:rsid w:val="009C38CC"/>
    <w:rsid w:val="009C3C80"/>
    <w:rsid w:val="009C40E0"/>
    <w:rsid w:val="009C492F"/>
    <w:rsid w:val="009C5E33"/>
    <w:rsid w:val="009C6695"/>
    <w:rsid w:val="009C6B7B"/>
    <w:rsid w:val="009C7022"/>
    <w:rsid w:val="009C73BC"/>
    <w:rsid w:val="009D071E"/>
    <w:rsid w:val="009D116C"/>
    <w:rsid w:val="009D2B0E"/>
    <w:rsid w:val="009D2FF2"/>
    <w:rsid w:val="009D3226"/>
    <w:rsid w:val="009D3385"/>
    <w:rsid w:val="009D38EC"/>
    <w:rsid w:val="009D4634"/>
    <w:rsid w:val="009D6FE5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401"/>
    <w:rsid w:val="009E6E0A"/>
    <w:rsid w:val="009F11D9"/>
    <w:rsid w:val="009F29B6"/>
    <w:rsid w:val="009F35C7"/>
    <w:rsid w:val="009F386E"/>
    <w:rsid w:val="009F56EA"/>
    <w:rsid w:val="009F5818"/>
    <w:rsid w:val="00A005A2"/>
    <w:rsid w:val="00A041FA"/>
    <w:rsid w:val="00A04DA5"/>
    <w:rsid w:val="00A05050"/>
    <w:rsid w:val="00A05DF4"/>
    <w:rsid w:val="00A05FA4"/>
    <w:rsid w:val="00A0640F"/>
    <w:rsid w:val="00A071AB"/>
    <w:rsid w:val="00A0758F"/>
    <w:rsid w:val="00A07EB4"/>
    <w:rsid w:val="00A10043"/>
    <w:rsid w:val="00A10BE2"/>
    <w:rsid w:val="00A11922"/>
    <w:rsid w:val="00A12483"/>
    <w:rsid w:val="00A12A13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240AE"/>
    <w:rsid w:val="00A30236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392F"/>
    <w:rsid w:val="00A44778"/>
    <w:rsid w:val="00A463B2"/>
    <w:rsid w:val="00A469E7"/>
    <w:rsid w:val="00A47E3E"/>
    <w:rsid w:val="00A47E88"/>
    <w:rsid w:val="00A50913"/>
    <w:rsid w:val="00A50916"/>
    <w:rsid w:val="00A5245D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01DE"/>
    <w:rsid w:val="00A7147D"/>
    <w:rsid w:val="00A7351C"/>
    <w:rsid w:val="00A749CB"/>
    <w:rsid w:val="00A80FC1"/>
    <w:rsid w:val="00A81B15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FEB"/>
    <w:rsid w:val="00A9176D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FA3"/>
    <w:rsid w:val="00AA1CE4"/>
    <w:rsid w:val="00AA1CFD"/>
    <w:rsid w:val="00AA2239"/>
    <w:rsid w:val="00AA2927"/>
    <w:rsid w:val="00AA33D2"/>
    <w:rsid w:val="00AA44A2"/>
    <w:rsid w:val="00AA536D"/>
    <w:rsid w:val="00AA7FA1"/>
    <w:rsid w:val="00AB01A2"/>
    <w:rsid w:val="00AB0734"/>
    <w:rsid w:val="00AB0759"/>
    <w:rsid w:val="00AB0C57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6D6B"/>
    <w:rsid w:val="00AC7E75"/>
    <w:rsid w:val="00AD1AB4"/>
    <w:rsid w:val="00AD1B45"/>
    <w:rsid w:val="00AD36B2"/>
    <w:rsid w:val="00AD38EC"/>
    <w:rsid w:val="00AD446C"/>
    <w:rsid w:val="00AD7736"/>
    <w:rsid w:val="00AE10CE"/>
    <w:rsid w:val="00AE237F"/>
    <w:rsid w:val="00AE316C"/>
    <w:rsid w:val="00AE31B9"/>
    <w:rsid w:val="00AE3D65"/>
    <w:rsid w:val="00AE44A9"/>
    <w:rsid w:val="00AE4A4D"/>
    <w:rsid w:val="00AE4C0A"/>
    <w:rsid w:val="00AE6089"/>
    <w:rsid w:val="00AE6455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2A02"/>
    <w:rsid w:val="00AF36AD"/>
    <w:rsid w:val="00AF3D10"/>
    <w:rsid w:val="00AF4B7A"/>
    <w:rsid w:val="00AF4D8B"/>
    <w:rsid w:val="00B00398"/>
    <w:rsid w:val="00B006CC"/>
    <w:rsid w:val="00B03ECE"/>
    <w:rsid w:val="00B058C1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0B82"/>
    <w:rsid w:val="00B21271"/>
    <w:rsid w:val="00B2300C"/>
    <w:rsid w:val="00B2472D"/>
    <w:rsid w:val="00B24CA0"/>
    <w:rsid w:val="00B2549F"/>
    <w:rsid w:val="00B2622B"/>
    <w:rsid w:val="00B26853"/>
    <w:rsid w:val="00B27775"/>
    <w:rsid w:val="00B27EFE"/>
    <w:rsid w:val="00B332A9"/>
    <w:rsid w:val="00B33E10"/>
    <w:rsid w:val="00B35641"/>
    <w:rsid w:val="00B36773"/>
    <w:rsid w:val="00B3724D"/>
    <w:rsid w:val="00B40176"/>
    <w:rsid w:val="00B4108D"/>
    <w:rsid w:val="00B453D2"/>
    <w:rsid w:val="00B46032"/>
    <w:rsid w:val="00B4682A"/>
    <w:rsid w:val="00B513C6"/>
    <w:rsid w:val="00B5334C"/>
    <w:rsid w:val="00B5340C"/>
    <w:rsid w:val="00B5372E"/>
    <w:rsid w:val="00B56371"/>
    <w:rsid w:val="00B57265"/>
    <w:rsid w:val="00B6104E"/>
    <w:rsid w:val="00B633AE"/>
    <w:rsid w:val="00B665D2"/>
    <w:rsid w:val="00B6660B"/>
    <w:rsid w:val="00B66BE1"/>
    <w:rsid w:val="00B6737C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1E8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18E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C075C"/>
    <w:rsid w:val="00BC07BE"/>
    <w:rsid w:val="00BC16A5"/>
    <w:rsid w:val="00BC3DCB"/>
    <w:rsid w:val="00BC423A"/>
    <w:rsid w:val="00BC4744"/>
    <w:rsid w:val="00BC4F45"/>
    <w:rsid w:val="00BC4F98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2EBA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523"/>
    <w:rsid w:val="00BF1983"/>
    <w:rsid w:val="00BF1E57"/>
    <w:rsid w:val="00BF1EB3"/>
    <w:rsid w:val="00BF2450"/>
    <w:rsid w:val="00BF5E9C"/>
    <w:rsid w:val="00BF6C13"/>
    <w:rsid w:val="00BF7222"/>
    <w:rsid w:val="00C00118"/>
    <w:rsid w:val="00C01046"/>
    <w:rsid w:val="00C01D50"/>
    <w:rsid w:val="00C022C8"/>
    <w:rsid w:val="00C02564"/>
    <w:rsid w:val="00C02AA5"/>
    <w:rsid w:val="00C032CF"/>
    <w:rsid w:val="00C03725"/>
    <w:rsid w:val="00C0388A"/>
    <w:rsid w:val="00C056DC"/>
    <w:rsid w:val="00C06AA8"/>
    <w:rsid w:val="00C06E3B"/>
    <w:rsid w:val="00C06E84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0E1"/>
    <w:rsid w:val="00C201A1"/>
    <w:rsid w:val="00C20B74"/>
    <w:rsid w:val="00C212E4"/>
    <w:rsid w:val="00C21396"/>
    <w:rsid w:val="00C21A76"/>
    <w:rsid w:val="00C2314F"/>
    <w:rsid w:val="00C239D5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A6B"/>
    <w:rsid w:val="00C33C48"/>
    <w:rsid w:val="00C340E5"/>
    <w:rsid w:val="00C35AA7"/>
    <w:rsid w:val="00C36CE9"/>
    <w:rsid w:val="00C37121"/>
    <w:rsid w:val="00C404C3"/>
    <w:rsid w:val="00C43BA1"/>
    <w:rsid w:val="00C43C07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6E5"/>
    <w:rsid w:val="00C50817"/>
    <w:rsid w:val="00C50D49"/>
    <w:rsid w:val="00C514A6"/>
    <w:rsid w:val="00C52968"/>
    <w:rsid w:val="00C5449E"/>
    <w:rsid w:val="00C54A94"/>
    <w:rsid w:val="00C553D6"/>
    <w:rsid w:val="00C56EDB"/>
    <w:rsid w:val="00C5739F"/>
    <w:rsid w:val="00C57CF0"/>
    <w:rsid w:val="00C601C8"/>
    <w:rsid w:val="00C60340"/>
    <w:rsid w:val="00C63557"/>
    <w:rsid w:val="00C649BD"/>
    <w:rsid w:val="00C64F20"/>
    <w:rsid w:val="00C65698"/>
    <w:rsid w:val="00C65891"/>
    <w:rsid w:val="00C65E4C"/>
    <w:rsid w:val="00C66AC9"/>
    <w:rsid w:val="00C678ED"/>
    <w:rsid w:val="00C724D3"/>
    <w:rsid w:val="00C72951"/>
    <w:rsid w:val="00C72AB1"/>
    <w:rsid w:val="00C72CC6"/>
    <w:rsid w:val="00C74EDF"/>
    <w:rsid w:val="00C75FC7"/>
    <w:rsid w:val="00C7672D"/>
    <w:rsid w:val="00C77D69"/>
    <w:rsid w:val="00C77D9A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87DA1"/>
    <w:rsid w:val="00C903AA"/>
    <w:rsid w:val="00C90441"/>
    <w:rsid w:val="00C906AB"/>
    <w:rsid w:val="00C9077A"/>
    <w:rsid w:val="00C91DF8"/>
    <w:rsid w:val="00C92D46"/>
    <w:rsid w:val="00C92D95"/>
    <w:rsid w:val="00C93612"/>
    <w:rsid w:val="00C943F3"/>
    <w:rsid w:val="00C94464"/>
    <w:rsid w:val="00C9496C"/>
    <w:rsid w:val="00C94A8B"/>
    <w:rsid w:val="00C962CC"/>
    <w:rsid w:val="00C96F59"/>
    <w:rsid w:val="00C97EA0"/>
    <w:rsid w:val="00CA08C6"/>
    <w:rsid w:val="00CA0A77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4A83"/>
    <w:rsid w:val="00CA668D"/>
    <w:rsid w:val="00CA69EF"/>
    <w:rsid w:val="00CB0305"/>
    <w:rsid w:val="00CB0C15"/>
    <w:rsid w:val="00CB1EE9"/>
    <w:rsid w:val="00CB2260"/>
    <w:rsid w:val="00CB2381"/>
    <w:rsid w:val="00CB2BD7"/>
    <w:rsid w:val="00CB33C7"/>
    <w:rsid w:val="00CB37B4"/>
    <w:rsid w:val="00CB3F95"/>
    <w:rsid w:val="00CB50D5"/>
    <w:rsid w:val="00CB54FE"/>
    <w:rsid w:val="00CB6DA7"/>
    <w:rsid w:val="00CB7E4C"/>
    <w:rsid w:val="00CC17DC"/>
    <w:rsid w:val="00CC1F0E"/>
    <w:rsid w:val="00CC1F98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6B2A"/>
    <w:rsid w:val="00CD7300"/>
    <w:rsid w:val="00CE076F"/>
    <w:rsid w:val="00CE0A7F"/>
    <w:rsid w:val="00CE1718"/>
    <w:rsid w:val="00CE2563"/>
    <w:rsid w:val="00CE3893"/>
    <w:rsid w:val="00CE5488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CF7CA7"/>
    <w:rsid w:val="00D0036C"/>
    <w:rsid w:val="00D0112F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EB5"/>
    <w:rsid w:val="00D174A5"/>
    <w:rsid w:val="00D20F2B"/>
    <w:rsid w:val="00D2284F"/>
    <w:rsid w:val="00D24911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402CB"/>
    <w:rsid w:val="00D40682"/>
    <w:rsid w:val="00D408DD"/>
    <w:rsid w:val="00D43003"/>
    <w:rsid w:val="00D43041"/>
    <w:rsid w:val="00D436D5"/>
    <w:rsid w:val="00D43899"/>
    <w:rsid w:val="00D43EF8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568"/>
    <w:rsid w:val="00D71B5C"/>
    <w:rsid w:val="00D71F73"/>
    <w:rsid w:val="00D7316C"/>
    <w:rsid w:val="00D800A5"/>
    <w:rsid w:val="00D80786"/>
    <w:rsid w:val="00D80B7B"/>
    <w:rsid w:val="00D81CAB"/>
    <w:rsid w:val="00D83DD5"/>
    <w:rsid w:val="00D8556C"/>
    <w:rsid w:val="00D8576F"/>
    <w:rsid w:val="00D86246"/>
    <w:rsid w:val="00D864BA"/>
    <w:rsid w:val="00D8677F"/>
    <w:rsid w:val="00D87385"/>
    <w:rsid w:val="00D9036D"/>
    <w:rsid w:val="00D90FD7"/>
    <w:rsid w:val="00D91E02"/>
    <w:rsid w:val="00D9279A"/>
    <w:rsid w:val="00D94858"/>
    <w:rsid w:val="00D966E2"/>
    <w:rsid w:val="00D96B85"/>
    <w:rsid w:val="00D96E36"/>
    <w:rsid w:val="00D9768A"/>
    <w:rsid w:val="00D97F0C"/>
    <w:rsid w:val="00DA00E2"/>
    <w:rsid w:val="00DA3295"/>
    <w:rsid w:val="00DA3A86"/>
    <w:rsid w:val="00DA40E5"/>
    <w:rsid w:val="00DA4493"/>
    <w:rsid w:val="00DA600F"/>
    <w:rsid w:val="00DA66A1"/>
    <w:rsid w:val="00DB03FE"/>
    <w:rsid w:val="00DB120B"/>
    <w:rsid w:val="00DB1892"/>
    <w:rsid w:val="00DB1915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34F"/>
    <w:rsid w:val="00DC3483"/>
    <w:rsid w:val="00DC4F72"/>
    <w:rsid w:val="00DC708A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4E74"/>
    <w:rsid w:val="00DE5745"/>
    <w:rsid w:val="00DE65E6"/>
    <w:rsid w:val="00DE75AD"/>
    <w:rsid w:val="00DE75FC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9BE"/>
    <w:rsid w:val="00E20A43"/>
    <w:rsid w:val="00E22617"/>
    <w:rsid w:val="00E23898"/>
    <w:rsid w:val="00E2557B"/>
    <w:rsid w:val="00E25B25"/>
    <w:rsid w:val="00E26A2E"/>
    <w:rsid w:val="00E3149E"/>
    <w:rsid w:val="00E31817"/>
    <w:rsid w:val="00E319F1"/>
    <w:rsid w:val="00E33614"/>
    <w:rsid w:val="00E33CD2"/>
    <w:rsid w:val="00E3512A"/>
    <w:rsid w:val="00E358C9"/>
    <w:rsid w:val="00E36C3B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A33"/>
    <w:rsid w:val="00E46C56"/>
    <w:rsid w:val="00E46CB7"/>
    <w:rsid w:val="00E5123D"/>
    <w:rsid w:val="00E52BC0"/>
    <w:rsid w:val="00E531EB"/>
    <w:rsid w:val="00E54874"/>
    <w:rsid w:val="00E54B6F"/>
    <w:rsid w:val="00E55725"/>
    <w:rsid w:val="00E55ACA"/>
    <w:rsid w:val="00E57B74"/>
    <w:rsid w:val="00E613DA"/>
    <w:rsid w:val="00E657E9"/>
    <w:rsid w:val="00E65BC6"/>
    <w:rsid w:val="00E6613B"/>
    <w:rsid w:val="00E661FF"/>
    <w:rsid w:val="00E66F21"/>
    <w:rsid w:val="00E67E25"/>
    <w:rsid w:val="00E708FA"/>
    <w:rsid w:val="00E72372"/>
    <w:rsid w:val="00E726EB"/>
    <w:rsid w:val="00E72BBC"/>
    <w:rsid w:val="00E72CF1"/>
    <w:rsid w:val="00E73E3C"/>
    <w:rsid w:val="00E743AB"/>
    <w:rsid w:val="00E75FC5"/>
    <w:rsid w:val="00E770ED"/>
    <w:rsid w:val="00E80B52"/>
    <w:rsid w:val="00E81E5F"/>
    <w:rsid w:val="00E824C3"/>
    <w:rsid w:val="00E82DDF"/>
    <w:rsid w:val="00E840B3"/>
    <w:rsid w:val="00E84B75"/>
    <w:rsid w:val="00E84D10"/>
    <w:rsid w:val="00E84F43"/>
    <w:rsid w:val="00E85010"/>
    <w:rsid w:val="00E855FC"/>
    <w:rsid w:val="00E8629F"/>
    <w:rsid w:val="00E86C50"/>
    <w:rsid w:val="00E87E3B"/>
    <w:rsid w:val="00E87F9A"/>
    <w:rsid w:val="00E9057E"/>
    <w:rsid w:val="00E91008"/>
    <w:rsid w:val="00E91413"/>
    <w:rsid w:val="00E91F9E"/>
    <w:rsid w:val="00E935CC"/>
    <w:rsid w:val="00E9374E"/>
    <w:rsid w:val="00E94422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5FCC"/>
    <w:rsid w:val="00EA6D5B"/>
    <w:rsid w:val="00EA6FEC"/>
    <w:rsid w:val="00EA73DF"/>
    <w:rsid w:val="00EB1D47"/>
    <w:rsid w:val="00EB1F12"/>
    <w:rsid w:val="00EB3C48"/>
    <w:rsid w:val="00EB5469"/>
    <w:rsid w:val="00EB574E"/>
    <w:rsid w:val="00EB5C0C"/>
    <w:rsid w:val="00EB61AE"/>
    <w:rsid w:val="00EB662B"/>
    <w:rsid w:val="00EB78DB"/>
    <w:rsid w:val="00EC1E26"/>
    <w:rsid w:val="00EC23CB"/>
    <w:rsid w:val="00EC2EC2"/>
    <w:rsid w:val="00EC322D"/>
    <w:rsid w:val="00EC3A95"/>
    <w:rsid w:val="00EC5CA5"/>
    <w:rsid w:val="00ED0830"/>
    <w:rsid w:val="00ED2AE4"/>
    <w:rsid w:val="00ED3484"/>
    <w:rsid w:val="00ED383A"/>
    <w:rsid w:val="00ED389B"/>
    <w:rsid w:val="00ED38B2"/>
    <w:rsid w:val="00ED3A6A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25CA"/>
    <w:rsid w:val="00EE30DE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A4D"/>
    <w:rsid w:val="00F02B63"/>
    <w:rsid w:val="00F04F28"/>
    <w:rsid w:val="00F05AC8"/>
    <w:rsid w:val="00F07167"/>
    <w:rsid w:val="00F072D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813"/>
    <w:rsid w:val="00F24A3F"/>
    <w:rsid w:val="00F24B8B"/>
    <w:rsid w:val="00F27B93"/>
    <w:rsid w:val="00F307D8"/>
    <w:rsid w:val="00F30A76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245"/>
    <w:rsid w:val="00F43E34"/>
    <w:rsid w:val="00F4423A"/>
    <w:rsid w:val="00F44333"/>
    <w:rsid w:val="00F44516"/>
    <w:rsid w:val="00F46B2D"/>
    <w:rsid w:val="00F46D86"/>
    <w:rsid w:val="00F46DB6"/>
    <w:rsid w:val="00F50211"/>
    <w:rsid w:val="00F513AA"/>
    <w:rsid w:val="00F52117"/>
    <w:rsid w:val="00F522F4"/>
    <w:rsid w:val="00F52695"/>
    <w:rsid w:val="00F52766"/>
    <w:rsid w:val="00F53053"/>
    <w:rsid w:val="00F53758"/>
    <w:rsid w:val="00F53DC4"/>
    <w:rsid w:val="00F53FE2"/>
    <w:rsid w:val="00F54A51"/>
    <w:rsid w:val="00F56D2F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A45"/>
    <w:rsid w:val="00F66E75"/>
    <w:rsid w:val="00F705A5"/>
    <w:rsid w:val="00F7076D"/>
    <w:rsid w:val="00F711F9"/>
    <w:rsid w:val="00F71230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784"/>
    <w:rsid w:val="00F86FF9"/>
    <w:rsid w:val="00F87386"/>
    <w:rsid w:val="00F87815"/>
    <w:rsid w:val="00F87CDD"/>
    <w:rsid w:val="00F90A4B"/>
    <w:rsid w:val="00F9253E"/>
    <w:rsid w:val="00F932AD"/>
    <w:rsid w:val="00F933F0"/>
    <w:rsid w:val="00F937A3"/>
    <w:rsid w:val="00F94715"/>
    <w:rsid w:val="00F95793"/>
    <w:rsid w:val="00F9610D"/>
    <w:rsid w:val="00F96A3D"/>
    <w:rsid w:val="00FA0E61"/>
    <w:rsid w:val="00FA0EFE"/>
    <w:rsid w:val="00FA1F20"/>
    <w:rsid w:val="00FA45FF"/>
    <w:rsid w:val="00FA461D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6464"/>
    <w:rsid w:val="00FD70C1"/>
    <w:rsid w:val="00FD7A04"/>
    <w:rsid w:val="00FD7AA7"/>
    <w:rsid w:val="00FE2060"/>
    <w:rsid w:val="00FE59C8"/>
    <w:rsid w:val="00FE6AE8"/>
    <w:rsid w:val="00FE70A5"/>
    <w:rsid w:val="00FF18AD"/>
    <w:rsid w:val="00FF1FCB"/>
    <w:rsid w:val="00FF23C0"/>
    <w:rsid w:val="00FF24E0"/>
    <w:rsid w:val="00FF2A4B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59D30DD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88353DF"/>
    <w:rsid w:val="7B15557A"/>
    <w:rsid w:val="7B6D72E3"/>
    <w:rsid w:val="7BE4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D8553"/>
  <w15:docId w15:val="{FEC34A7F-69C1-434B-BEEB-B897CC87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4B6C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990-9209-425C-B2AD-840E1C42B9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W Ozan - MTK</cp:lastModifiedBy>
  <cp:revision>17</cp:revision>
  <cp:lastPrinted>2019-04-25T01:09:00Z</cp:lastPrinted>
  <dcterms:created xsi:type="dcterms:W3CDTF">2024-11-22T17:47:00Z</dcterms:created>
  <dcterms:modified xsi:type="dcterms:W3CDTF">2024-11-22T19:13:00Z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4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5" name="_2015_ms_pID_7253432">
    <vt:lpwstr>7A==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2023-04-11T09:58:47Z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418f3fed-1ade-436b-aaa4-38cd2a0f0e3b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CWM96ccd2307dcc11ee800037e2000036e2">
    <vt:lpwstr>CWMQngrIvUjO4vyKQ9Wnr2VqC5xO7lMs1vfyM9UEMxonk2E6YxICt79G/X8haG6U8kUjbiahSkrz9+N1W8aLBVaZg==</vt:lpwstr>
  </property>
  <property fmtid="{D5CDD505-2E9C-101B-9397-08002B2CF9AE}" pid="24" name="KSOProductBuildVer">
    <vt:lpwstr>2052-11.8.2.12085</vt:lpwstr>
  </property>
  <property fmtid="{D5CDD505-2E9C-101B-9397-08002B2CF9AE}" pid="25" name="ICV">
    <vt:lpwstr>2B7468C7DFEE4EED8C16C003DE65656C</vt:lpwstr>
  </property>
</Properties>
</file>